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E7" w:rsidRPr="00D44E71" w:rsidRDefault="00957AE7" w:rsidP="00957AE7">
      <w:pPr>
        <w:pStyle w:val="af0"/>
        <w:rPr>
          <w:lang w:val="en-US"/>
        </w:rPr>
      </w:pPr>
    </w:p>
    <w:p w:rsidR="00A76D74" w:rsidRDefault="00A76D74" w:rsidP="00A76D7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A76D74" w:rsidRDefault="00A76D74" w:rsidP="00A76D7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A76D74" w:rsidRDefault="00A76D74" w:rsidP="00A76D7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r w:rsidR="0096576D" w:rsidRPr="0096576D">
        <w:rPr>
          <w:rFonts w:ascii="Times New Roman" w:hAnsi="Times New Roman" w:cs="Times New Roman"/>
          <w:b/>
          <w:bCs/>
          <w:color w:val="000000"/>
          <w:sz w:val="32"/>
          <w:szCs w:val="36"/>
        </w:rPr>
        <w:t>Анестезиология-реаниматология. Актуальные вопросы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Pr="00957AE7" w:rsidRDefault="00957AE7" w:rsidP="00957AE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E7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FC1">
        <w:rPr>
          <w:rFonts w:ascii="Times New Roman" w:hAnsi="Times New Roman" w:cs="Times New Roman"/>
          <w:sz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Pr="00530AFF">
        <w:rPr>
          <w:rFonts w:ascii="Times New Roman" w:hAnsi="Times New Roman" w:cs="Times New Roman"/>
          <w:sz w:val="28"/>
        </w:rPr>
        <w:t>углубить теоретические знания и усовершенствовать практические навыки врача-специалиста анестезиолога-реаниматолога и расширить профессиональные компетенции в области наиболее актуальных проблем</w:t>
      </w:r>
      <w:r w:rsidRPr="00C73B7A">
        <w:rPr>
          <w:rFonts w:ascii="Times New Roman" w:hAnsi="Times New Roman" w:cs="Times New Roman"/>
          <w:sz w:val="28"/>
        </w:rPr>
        <w:t>.</w:t>
      </w:r>
    </w:p>
    <w:p w:rsidR="00341FC1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341FC1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r w:rsidRPr="00530AFF">
        <w:rPr>
          <w:rFonts w:ascii="Times New Roman" w:hAnsi="Times New Roman" w:cs="Times New Roman"/>
          <w:i/>
          <w:sz w:val="28"/>
        </w:rPr>
        <w:t>Анестезиология и реаниматология</w:t>
      </w:r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341FC1" w:rsidRPr="00851A92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30AFF">
        <w:rPr>
          <w:rFonts w:ascii="Times New Roman" w:hAnsi="Times New Roman" w:cs="Times New Roman"/>
          <w:i/>
          <w:sz w:val="28"/>
        </w:rPr>
        <w:t>«Лечебное дело», «Педиатрия».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341FC1" w:rsidRPr="00341FC1" w:rsidRDefault="00341FC1" w:rsidP="00341FC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4F">
        <w:rPr>
          <w:rFonts w:ascii="Times New Roman" w:hAnsi="Times New Roman" w:cs="Times New Roman"/>
          <w:sz w:val="28"/>
        </w:rPr>
        <w:t>- итоговая аттестация (экзамен) (в форме компьютерного тестирования)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485"/>
        <w:gridCol w:w="1713"/>
        <w:gridCol w:w="1860"/>
        <w:gridCol w:w="2463"/>
      </w:tblGrid>
      <w:tr w:rsidR="001E0618" w:rsidRPr="005B5163" w:rsidTr="00115A2A">
        <w:tc>
          <w:tcPr>
            <w:tcW w:w="617" w:type="dxa"/>
            <w:vMerge w:val="restart"/>
          </w:tcPr>
          <w:p w:rsidR="001E0618" w:rsidRPr="005B5163" w:rsidRDefault="001E0618" w:rsidP="0011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85" w:type="dxa"/>
            <w:vMerge w:val="restart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23" w:type="dxa"/>
            <w:gridSpan w:val="2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E0618" w:rsidRPr="005B5163" w:rsidTr="00115A2A">
        <w:trPr>
          <w:trHeight w:val="432"/>
        </w:trPr>
        <w:tc>
          <w:tcPr>
            <w:tcW w:w="617" w:type="dxa"/>
            <w:vMerge/>
          </w:tcPr>
          <w:p w:rsidR="001E0618" w:rsidRPr="005B5163" w:rsidRDefault="001E0618" w:rsidP="0011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:rsidR="001E0618" w:rsidRPr="005B5163" w:rsidRDefault="001E0618" w:rsidP="00115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E0618" w:rsidRPr="005B5163" w:rsidRDefault="001E0618" w:rsidP="0011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2463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(час.)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1E0618" w:rsidRPr="00071316" w:rsidRDefault="001E0618" w:rsidP="00115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Теории и механизмы общей анестезии </w:t>
            </w:r>
          </w:p>
        </w:tc>
        <w:tc>
          <w:tcPr>
            <w:tcW w:w="1713" w:type="dxa"/>
          </w:tcPr>
          <w:p w:rsidR="001E0618" w:rsidRPr="00071316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:rsidR="001E0618" w:rsidRPr="00071316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1E0618" w:rsidRPr="00071316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071316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85" w:type="dxa"/>
          </w:tcPr>
          <w:p w:rsidR="001E0618" w:rsidRPr="00071316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Влияние анестезии на организм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071316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85" w:type="dxa"/>
          </w:tcPr>
          <w:p w:rsidR="001E0618" w:rsidRPr="00071316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Кислотно-основное состояние и водно-электролитный баланс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071316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85" w:type="dxa"/>
          </w:tcPr>
          <w:p w:rsidR="001E0618" w:rsidRPr="00071316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Инфузионно-трансфузионная</w:t>
            </w:r>
            <w:proofErr w:type="spellEnd"/>
            <w:r w:rsidRPr="00071316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071316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85" w:type="dxa"/>
          </w:tcPr>
          <w:p w:rsidR="001E0618" w:rsidRPr="00071316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Наркозно-дыхательная аппаратура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Искусственная вентиляция легких в анестезиологии</w:t>
            </w:r>
          </w:p>
        </w:tc>
        <w:tc>
          <w:tcPr>
            <w:tcW w:w="171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60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Респираторная поддержка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Способы присоединения респир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тора к дыхательным путям больного в анестезиологии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вентиляция легких в общей </w:t>
            </w:r>
            <w:r w:rsidRPr="001E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анестезиологии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Искусственная вентиляция легких при операциях на трахее, главных бронхах, гортани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Основные принципы клинической фармакологии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Ингаляционные анестетики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Внутривенные анестетики и гипнотики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Анестезия</w:t>
            </w:r>
          </w:p>
        </w:tc>
        <w:tc>
          <w:tcPr>
            <w:tcW w:w="171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Общая анестезия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Местная анестезия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Клинические рекомендации по реанимации</w:t>
            </w:r>
          </w:p>
        </w:tc>
        <w:tc>
          <w:tcPr>
            <w:tcW w:w="171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по реанимации и интенсивной терапии анафилактического шока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по сердечно-легочной реанимации у детей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Реаниматология и интенсивная терапия</w:t>
            </w:r>
          </w:p>
        </w:tc>
        <w:tc>
          <w:tcPr>
            <w:tcW w:w="171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0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Инфаркт миокарда и кардиогенный шок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618" w:rsidRPr="005B5163" w:rsidTr="00115A2A">
        <w:trPr>
          <w:trHeight w:val="283"/>
        </w:trPr>
        <w:tc>
          <w:tcPr>
            <w:tcW w:w="617" w:type="dxa"/>
          </w:tcPr>
          <w:p w:rsidR="001E0618" w:rsidRP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85" w:type="dxa"/>
          </w:tcPr>
          <w:p w:rsidR="001E0618" w:rsidRPr="001E0618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Острая дыхательная недостаточность (ОДН)</w:t>
            </w:r>
          </w:p>
        </w:tc>
        <w:tc>
          <w:tcPr>
            <w:tcW w:w="171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1E0618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618" w:rsidRPr="005B5163" w:rsidTr="00115A2A">
        <w:trPr>
          <w:trHeight w:val="286"/>
        </w:trPr>
        <w:tc>
          <w:tcPr>
            <w:tcW w:w="617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E0618" w:rsidRPr="005B5163" w:rsidRDefault="001E0618" w:rsidP="0011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618" w:rsidRPr="005B5163" w:rsidTr="00115A2A">
        <w:tc>
          <w:tcPr>
            <w:tcW w:w="617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E0618" w:rsidRPr="005B5163" w:rsidRDefault="001E0618" w:rsidP="00115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0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3" w:type="dxa"/>
          </w:tcPr>
          <w:p w:rsidR="001E0618" w:rsidRPr="005B5163" w:rsidRDefault="001E0618" w:rsidP="0011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64C41" w:rsidRDefault="00064C41" w:rsidP="00064C41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64C41" w:rsidRDefault="00064C41" w:rsidP="00064C41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sectPr w:rsidR="005B5163" w:rsidSect="005B5163">
      <w:headerReference w:type="default" r:id="rId9"/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33" w:rsidRDefault="003E3933" w:rsidP="005E4ACA">
      <w:pPr>
        <w:spacing w:after="0" w:line="240" w:lineRule="auto"/>
      </w:pPr>
      <w:r>
        <w:separator/>
      </w:r>
    </w:p>
  </w:endnote>
  <w:endnote w:type="continuationSeparator" w:id="0">
    <w:p w:rsidR="003E3933" w:rsidRDefault="003E3933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33" w:rsidRDefault="003E3933" w:rsidP="005E4ACA">
      <w:pPr>
        <w:spacing w:after="0" w:line="240" w:lineRule="auto"/>
      </w:pPr>
      <w:r>
        <w:separator/>
      </w:r>
    </w:p>
  </w:footnote>
  <w:footnote w:type="continuationSeparator" w:id="0">
    <w:p w:rsidR="003E3933" w:rsidRDefault="003E3933" w:rsidP="005E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16" w:rsidRPr="00C055B6" w:rsidRDefault="00071316" w:rsidP="00C055B6">
    <w:pPr>
      <w:tabs>
        <w:tab w:val="center" w:pos="4677"/>
        <w:tab w:val="right" w:pos="9355"/>
      </w:tabs>
      <w:spacing w:after="0"/>
      <w:ind w:firstLine="1843"/>
      <w:jc w:val="center"/>
      <w:rPr>
        <w:rFonts w:ascii="Times New Roman" w:eastAsia="Franklin Gothic" w:hAnsi="Times New Roman" w:cs="Times New Roman"/>
        <w:b/>
        <w:color w:val="000000"/>
        <w:sz w:val="20"/>
      </w:rPr>
    </w:pPr>
  </w:p>
  <w:p w:rsidR="00071316" w:rsidRDefault="000713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6"/>
    <w:rsid w:val="000346C4"/>
    <w:rsid w:val="000441FF"/>
    <w:rsid w:val="00056BF6"/>
    <w:rsid w:val="000605F5"/>
    <w:rsid w:val="00064C41"/>
    <w:rsid w:val="00071316"/>
    <w:rsid w:val="00085863"/>
    <w:rsid w:val="00086625"/>
    <w:rsid w:val="000A7470"/>
    <w:rsid w:val="000E540B"/>
    <w:rsid w:val="000E6551"/>
    <w:rsid w:val="00103655"/>
    <w:rsid w:val="00106CFD"/>
    <w:rsid w:val="001172FC"/>
    <w:rsid w:val="00124C50"/>
    <w:rsid w:val="00132D37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6E89"/>
    <w:rsid w:val="001C35FD"/>
    <w:rsid w:val="001E0618"/>
    <w:rsid w:val="001F5415"/>
    <w:rsid w:val="001F5B77"/>
    <w:rsid w:val="00222487"/>
    <w:rsid w:val="00247405"/>
    <w:rsid w:val="002479F5"/>
    <w:rsid w:val="0026441D"/>
    <w:rsid w:val="00272809"/>
    <w:rsid w:val="002906D2"/>
    <w:rsid w:val="002944EA"/>
    <w:rsid w:val="002A05EA"/>
    <w:rsid w:val="002A1816"/>
    <w:rsid w:val="002B648C"/>
    <w:rsid w:val="002B7A09"/>
    <w:rsid w:val="002E37D3"/>
    <w:rsid w:val="002E4347"/>
    <w:rsid w:val="00316992"/>
    <w:rsid w:val="00331D86"/>
    <w:rsid w:val="00341FC1"/>
    <w:rsid w:val="00364976"/>
    <w:rsid w:val="003668E3"/>
    <w:rsid w:val="0037115C"/>
    <w:rsid w:val="003910A4"/>
    <w:rsid w:val="003A43BE"/>
    <w:rsid w:val="003A7EBA"/>
    <w:rsid w:val="003B53A9"/>
    <w:rsid w:val="003C17B3"/>
    <w:rsid w:val="003C435C"/>
    <w:rsid w:val="003D7E04"/>
    <w:rsid w:val="003E3933"/>
    <w:rsid w:val="003E4F67"/>
    <w:rsid w:val="003F0342"/>
    <w:rsid w:val="003F206F"/>
    <w:rsid w:val="0041795D"/>
    <w:rsid w:val="00437187"/>
    <w:rsid w:val="00471F31"/>
    <w:rsid w:val="00472460"/>
    <w:rsid w:val="00475575"/>
    <w:rsid w:val="00492D11"/>
    <w:rsid w:val="004D0843"/>
    <w:rsid w:val="004E06FD"/>
    <w:rsid w:val="004E6233"/>
    <w:rsid w:val="004F6396"/>
    <w:rsid w:val="004F6DFE"/>
    <w:rsid w:val="00520BE3"/>
    <w:rsid w:val="0052411A"/>
    <w:rsid w:val="0052610C"/>
    <w:rsid w:val="00530AFF"/>
    <w:rsid w:val="00560FE6"/>
    <w:rsid w:val="005625CA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51824"/>
    <w:rsid w:val="00665B5A"/>
    <w:rsid w:val="00673BD1"/>
    <w:rsid w:val="006966BF"/>
    <w:rsid w:val="006E2190"/>
    <w:rsid w:val="006E3BE2"/>
    <w:rsid w:val="006E63F3"/>
    <w:rsid w:val="00707B97"/>
    <w:rsid w:val="0071012F"/>
    <w:rsid w:val="00724119"/>
    <w:rsid w:val="007365FA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10F9F"/>
    <w:rsid w:val="008166E0"/>
    <w:rsid w:val="00821AAE"/>
    <w:rsid w:val="00830AFD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D1CEE"/>
    <w:rsid w:val="008E4B33"/>
    <w:rsid w:val="00901654"/>
    <w:rsid w:val="00924434"/>
    <w:rsid w:val="00933098"/>
    <w:rsid w:val="00945EBD"/>
    <w:rsid w:val="00951953"/>
    <w:rsid w:val="009555EA"/>
    <w:rsid w:val="00957AE7"/>
    <w:rsid w:val="0096576D"/>
    <w:rsid w:val="009711E6"/>
    <w:rsid w:val="00971D3A"/>
    <w:rsid w:val="00971DFE"/>
    <w:rsid w:val="00975B71"/>
    <w:rsid w:val="0099036F"/>
    <w:rsid w:val="009A07D8"/>
    <w:rsid w:val="009A5186"/>
    <w:rsid w:val="009A5B99"/>
    <w:rsid w:val="009B4949"/>
    <w:rsid w:val="009B6221"/>
    <w:rsid w:val="009C29B7"/>
    <w:rsid w:val="009D2887"/>
    <w:rsid w:val="009D3293"/>
    <w:rsid w:val="009E516C"/>
    <w:rsid w:val="009E685D"/>
    <w:rsid w:val="009F36D4"/>
    <w:rsid w:val="00A13521"/>
    <w:rsid w:val="00A274CE"/>
    <w:rsid w:val="00A571F7"/>
    <w:rsid w:val="00A572A7"/>
    <w:rsid w:val="00A63FF0"/>
    <w:rsid w:val="00A76D74"/>
    <w:rsid w:val="00AA0794"/>
    <w:rsid w:val="00AA2A30"/>
    <w:rsid w:val="00AA65A6"/>
    <w:rsid w:val="00AD32DE"/>
    <w:rsid w:val="00AD640C"/>
    <w:rsid w:val="00AE19FE"/>
    <w:rsid w:val="00B107B2"/>
    <w:rsid w:val="00B12403"/>
    <w:rsid w:val="00B14102"/>
    <w:rsid w:val="00B33583"/>
    <w:rsid w:val="00B7106D"/>
    <w:rsid w:val="00B7246A"/>
    <w:rsid w:val="00B807BF"/>
    <w:rsid w:val="00B974A6"/>
    <w:rsid w:val="00BC660C"/>
    <w:rsid w:val="00BD3225"/>
    <w:rsid w:val="00BE0A46"/>
    <w:rsid w:val="00BE54BC"/>
    <w:rsid w:val="00C055B6"/>
    <w:rsid w:val="00C07E70"/>
    <w:rsid w:val="00C157A7"/>
    <w:rsid w:val="00C369A5"/>
    <w:rsid w:val="00C41966"/>
    <w:rsid w:val="00C42906"/>
    <w:rsid w:val="00C55A8F"/>
    <w:rsid w:val="00C675A9"/>
    <w:rsid w:val="00C718AB"/>
    <w:rsid w:val="00C73B7A"/>
    <w:rsid w:val="00C85A1A"/>
    <w:rsid w:val="00CA3310"/>
    <w:rsid w:val="00CC30F7"/>
    <w:rsid w:val="00CD056F"/>
    <w:rsid w:val="00CE06C1"/>
    <w:rsid w:val="00CE0D18"/>
    <w:rsid w:val="00D341B6"/>
    <w:rsid w:val="00D359A2"/>
    <w:rsid w:val="00D50584"/>
    <w:rsid w:val="00D511C9"/>
    <w:rsid w:val="00D54F62"/>
    <w:rsid w:val="00D576ED"/>
    <w:rsid w:val="00D80562"/>
    <w:rsid w:val="00DC0EE4"/>
    <w:rsid w:val="00DE137C"/>
    <w:rsid w:val="00DE418D"/>
    <w:rsid w:val="00DE751B"/>
    <w:rsid w:val="00DF10C6"/>
    <w:rsid w:val="00E028F4"/>
    <w:rsid w:val="00E11060"/>
    <w:rsid w:val="00E11291"/>
    <w:rsid w:val="00E121BD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314C3"/>
    <w:rsid w:val="00F37C4A"/>
    <w:rsid w:val="00F42B16"/>
    <w:rsid w:val="00F55610"/>
    <w:rsid w:val="00F63B14"/>
    <w:rsid w:val="00F65169"/>
    <w:rsid w:val="00F73400"/>
    <w:rsid w:val="00F96225"/>
    <w:rsid w:val="00FA05D9"/>
    <w:rsid w:val="00FB4429"/>
    <w:rsid w:val="00FC33F3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1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957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957AE7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1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957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957AE7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B445-D02A-46B6-B647-5FD16A9C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2020-07-15T13:58:00Z</dcterms:created>
  <dcterms:modified xsi:type="dcterms:W3CDTF">2020-07-15T14:00:00Z</dcterms:modified>
</cp:coreProperties>
</file>